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C" w:rsidRDefault="008642A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-243840</wp:posOffset>
                </wp:positionV>
                <wp:extent cx="9899650" cy="267335"/>
                <wp:effectExtent l="0" t="0" r="26035" b="19050"/>
                <wp:wrapNone/>
                <wp:docPr id="1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8920" cy="26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040C" w:rsidRDefault="008642A1">
                            <w:pPr>
                              <w:pStyle w:val="Rammeindhold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Skema 1.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SKABELON FOR UDDANNELSEFORLØB FOR I-LÆGER I AKUT MEDICIN MED UDGANGSPUNKT I MÅLBESKRIVELSEN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kstfelt 6" o:spid="_x0000_s1026" style="position:absolute;margin-left:-37.05pt;margin-top:-19.2pt;width:779.5pt;height:21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" fillcolor="white [3201]" strokeweight=".18mm">
                <v:stroke joinstyle="round"/>
                <v:textbox>
                  <w:txbxContent>
                    <w:p w:rsidR="0016040C" w:rsidRDefault="008642A1">
                      <w:pPr>
                        <w:pStyle w:val="Rammeindhold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Skema 1.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SKABELON FOR UDDANNELSEFORLØB FOR I-LÆGER I AKUT MEDICIN MED UDGANGSPUNKT I MÅLBESKRIVELSEN</w:t>
                      </w:r>
                    </w:p>
                  </w:txbxContent>
                </v:textbox>
              </v:rect>
            </w:pict>
          </mc:Fallback>
        </mc:AlternateContent>
      </w:r>
    </w:p>
    <w:p w:rsidR="0016040C" w:rsidRDefault="0016040C"/>
    <w:tbl>
      <w:tblPr>
        <w:tblStyle w:val="Tabel-Gitter"/>
        <w:tblW w:w="15593" w:type="dxa"/>
        <w:tblInd w:w="-714" w:type="dxa"/>
        <w:tblLook w:val="04A0" w:firstRow="1" w:lastRow="0" w:firstColumn="1" w:lastColumn="0" w:noHBand="0" w:noVBand="1"/>
      </w:tblPr>
      <w:tblGrid>
        <w:gridCol w:w="2413"/>
        <w:gridCol w:w="2075"/>
        <w:gridCol w:w="1598"/>
        <w:gridCol w:w="2665"/>
        <w:gridCol w:w="2576"/>
        <w:gridCol w:w="2140"/>
        <w:gridCol w:w="2126"/>
      </w:tblGrid>
      <w:tr w:rsidR="0016040C">
        <w:tc>
          <w:tcPr>
            <w:tcW w:w="2836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Kompetencenummer</w:t>
            </w:r>
          </w:p>
        </w:tc>
        <w:tc>
          <w:tcPr>
            <w:tcW w:w="1983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Kompetence</w:t>
            </w:r>
          </w:p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Beskrivelse</w:t>
            </w:r>
          </w:p>
        </w:tc>
        <w:tc>
          <w:tcPr>
            <w:tcW w:w="1843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Forventet</w:t>
            </w:r>
          </w:p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Kompetence-opnåelse</w:t>
            </w:r>
          </w:p>
        </w:tc>
        <w:tc>
          <w:tcPr>
            <w:tcW w:w="2835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Arbejdsfunktion</w:t>
            </w:r>
          </w:p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/team, hvor kompetence kan opnås</w:t>
            </w:r>
          </w:p>
        </w:tc>
        <w:tc>
          <w:tcPr>
            <w:tcW w:w="2269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Læringsstrategier</w:t>
            </w:r>
          </w:p>
        </w:tc>
        <w:tc>
          <w:tcPr>
            <w:tcW w:w="2125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Obligatoriske kompetence vurderingsmetoder</w:t>
            </w:r>
          </w:p>
        </w:tc>
        <w:tc>
          <w:tcPr>
            <w:tcW w:w="1701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Ansvarlige -bidragende fagpersoner</w:t>
            </w:r>
          </w:p>
        </w:tc>
      </w:tr>
      <w:tr w:rsidR="0016040C">
        <w:trPr>
          <w:trHeight w:val="4424"/>
        </w:trPr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I1 </w:t>
            </w:r>
            <w:proofErr w:type="spellStart"/>
            <w:r>
              <w:rPr>
                <w:rFonts w:asciiTheme="minorHAnsi" w:hAnsiTheme="minorHAnsi" w:cstheme="minorHAnsi"/>
              </w:rPr>
              <w:t>Triage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visitationsprocessen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Medicinsk ekspert Kommunikation og Samarbejdsrollen</w:t>
            </w: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rollen, professionel</w:t>
            </w:r>
          </w:p>
          <w:p w:rsidR="0016040C" w:rsidRDefault="0016040C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Triage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visitation skal kunne udføres ud fra sygehusets gældende </w:t>
            </w:r>
            <w:proofErr w:type="spellStart"/>
            <w:r>
              <w:rPr>
                <w:rFonts w:asciiTheme="minorHAnsi" w:hAnsiTheme="minorHAnsi" w:cstheme="minorHAnsi"/>
              </w:rPr>
              <w:t>triage</w:t>
            </w:r>
            <w:proofErr w:type="spellEnd"/>
            <w:r>
              <w:rPr>
                <w:rFonts w:asciiTheme="minorHAnsi" w:hAnsiTheme="minorHAnsi" w:cstheme="minorHAnsi"/>
              </w:rPr>
              <w:t xml:space="preserve">-og visitations manual.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Visitation af alle akutte patienter skal kunne udføres ift. korrekt og relevant stamafdeling på eget sygehus.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6040C" w:rsidRPr="008642A1" w:rsidRDefault="008642A1" w:rsidP="008642A1">
            <w:pPr>
              <w:pStyle w:val="Liste"/>
              <w:spacing w:after="0" w:line="240" w:lineRule="auto"/>
              <w:rPr>
                <w:rFonts w:asciiTheme="minorHAnsi" w:hAnsiTheme="minorHAnsi" w:cstheme="minorHAnsi"/>
              </w:rPr>
            </w:pPr>
            <w:r w:rsidRPr="008642A1">
              <w:rPr>
                <w:rFonts w:asciiTheme="minorHAnsi" w:hAnsiTheme="minorHAnsi" w:cstheme="minorHAnsi"/>
              </w:rPr>
              <w:t xml:space="preserve">4-8 </w:t>
            </w:r>
            <w:proofErr w:type="spellStart"/>
            <w:r w:rsidRPr="008642A1">
              <w:rPr>
                <w:rFonts w:asciiTheme="minorHAnsi" w:hAnsiTheme="minorHAnsi" w:cstheme="minorHAnsi"/>
              </w:rPr>
              <w:t>mdr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 xml:space="preserve">linisk arbejde i de akutte teams 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Følge akutlæge 23250 1-2 hverdage samt akut sygeplejerske 2 hverdage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Deltage i 2 kapacitetskonferencer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og hospitalsvisitationen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hverdage</w:t>
            </w: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Klinisk arbejde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Undervisning i </w:t>
            </w:r>
            <w:proofErr w:type="spellStart"/>
            <w:r>
              <w:rPr>
                <w:rFonts w:asciiTheme="minorHAnsi" w:hAnsiTheme="minorHAnsi" w:cstheme="minorHAnsi"/>
              </w:rPr>
              <w:t>triage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visitation samt praktisering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Selvstudie af </w:t>
            </w:r>
            <w:proofErr w:type="spellStart"/>
            <w:r>
              <w:rPr>
                <w:rFonts w:asciiTheme="minorHAnsi" w:hAnsiTheme="minorHAnsi" w:cstheme="minorHAnsi"/>
              </w:rPr>
              <w:t>triage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</w:t>
            </w:r>
            <w:r>
              <w:rPr>
                <w:rFonts w:asciiTheme="minorHAnsi" w:hAnsiTheme="minorHAnsi" w:cstheme="minorHAnsi"/>
              </w:rPr>
              <w:t>visitations-manualen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arbejde</w:t>
            </w: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Struktureret klinisk observation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(Kompetence kort I1.)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Struktureret vejleder samtale</w:t>
            </w: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 og visitations sygeplejersker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Akutlæger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Vejledere   </w:t>
            </w:r>
          </w:p>
        </w:tc>
      </w:tr>
      <w:tr w:rsidR="0016040C"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I2 Prioritere og skabe overblik over patient- forløb</w:t>
            </w:r>
          </w:p>
          <w:p w:rsidR="0016040C" w:rsidRDefault="0016040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Kommunikator, </w:t>
            </w:r>
            <w:r>
              <w:rPr>
                <w:rFonts w:asciiTheme="minorHAnsi" w:hAnsiTheme="minorHAnsi" w:cstheme="minorHAnsi"/>
                <w:b/>
                <w:bCs/>
              </w:rPr>
              <w:t>leder, administrator, organisator, professionel og samarbejder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Prioritere og skabe overblik over patient- forløbet</w:t>
            </w:r>
          </w:p>
        </w:tc>
        <w:tc>
          <w:tcPr>
            <w:tcW w:w="184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8-12 </w:t>
            </w:r>
            <w:proofErr w:type="spellStart"/>
            <w:r>
              <w:rPr>
                <w:rFonts w:asciiTheme="minorHAnsi" w:hAnsiTheme="minorHAnsi" w:cstheme="minorHAnsi"/>
              </w:rPr>
              <w:t>mdr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Klinisk arbejde i de akutte teams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Deltagelse ved tavlemøder, lægekonferencer, oplæring i </w:t>
            </w:r>
            <w:proofErr w:type="spellStart"/>
            <w:r>
              <w:rPr>
                <w:rFonts w:asciiTheme="minorHAnsi" w:hAnsiTheme="minorHAnsi" w:cstheme="minorHAnsi"/>
              </w:rPr>
              <w:t>cetrea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>
              <w:rPr>
                <w:rFonts w:asciiTheme="minorHAnsi" w:hAnsiTheme="minorHAnsi" w:cstheme="minorHAnsi"/>
              </w:rPr>
              <w:t>anywhere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+ isbar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</w:t>
            </w:r>
            <w:r>
              <w:rPr>
                <w:rFonts w:asciiTheme="minorHAnsi" w:hAnsiTheme="minorHAnsi" w:cstheme="minorHAnsi"/>
              </w:rPr>
              <w:t>jde i akutte med flere pt på en gang (3-4)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Oplæring: </w:t>
            </w:r>
            <w:proofErr w:type="spellStart"/>
            <w:r>
              <w:rPr>
                <w:rFonts w:asciiTheme="minorHAnsi" w:hAnsiTheme="minorHAnsi" w:cstheme="minorHAnsi"/>
              </w:rPr>
              <w:t>cetrea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anywhere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+ ISBAR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Selvstudium:  arbejdsgange + organisation</w:t>
            </w: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Struktureret klinisk observation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(kompetencekort I2)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 graders feedback</w:t>
            </w: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Akutlæger, AP-læger og HU-læger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Vejledere </w:t>
            </w:r>
          </w:p>
        </w:tc>
      </w:tr>
      <w:tr w:rsidR="0016040C"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I3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Varetage </w:t>
            </w:r>
            <w:r>
              <w:rPr>
                <w:rFonts w:asciiTheme="minorHAnsi" w:hAnsiTheme="minorHAnsi" w:cstheme="minorHAnsi"/>
              </w:rPr>
              <w:t>hjertestops-behandling hos voksne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Medicinsk ekspert, Kommunikation og samarbejdsrollen</w:t>
            </w: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Varetage hjertestops-behandling hos voksne og trække medicin op fra akutkassen</w:t>
            </w:r>
          </w:p>
        </w:tc>
        <w:tc>
          <w:tcPr>
            <w:tcW w:w="184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0-4 </w:t>
            </w:r>
            <w:proofErr w:type="spellStart"/>
            <w:r>
              <w:rPr>
                <w:rFonts w:asciiTheme="minorHAnsi" w:hAnsiTheme="minorHAnsi" w:cstheme="minorHAnsi"/>
              </w:rPr>
              <w:t>mdr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Klinisk arbejde i de akutte teams i afdelingen ved at varetage funktionen, som </w:t>
            </w:r>
            <w:proofErr w:type="spellStart"/>
            <w:r>
              <w:rPr>
                <w:rFonts w:asciiTheme="minorHAnsi" w:hAnsiTheme="minorHAnsi" w:cstheme="minorHAnsi"/>
              </w:rPr>
              <w:t>som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forvagt</w:t>
            </w:r>
            <w:proofErr w:type="spellEnd"/>
            <w:r>
              <w:rPr>
                <w:rFonts w:asciiTheme="minorHAnsi" w:hAnsiTheme="minorHAnsi" w:cstheme="minorHAnsi"/>
              </w:rPr>
              <w:t xml:space="preserve"> herunder løbe til hjertestop på sygehuset typisk i rødt team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Indgå i sygehusets hjertestops team, efter kursus.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Simulation træning: i avanceret                                              hjerte-lungeredning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Lokalt hjerte-lungerednings-kursus</w:t>
            </w: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Godkendelse på færdighedskursus ved kompetencekort I3. (avanceret hjerte-lunge-redning kursus lokalt)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Ansvarlige for kursus og ansvarlige for skemaplanlægning ift. at give I-læge koden for for-vagten</w:t>
            </w:r>
          </w:p>
        </w:tc>
      </w:tr>
      <w:tr w:rsidR="0016040C"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I4</w:t>
            </w:r>
          </w:p>
          <w:p w:rsidR="0016040C" w:rsidRDefault="008642A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Modtage og initiere behandling af den voksne, </w:t>
            </w:r>
            <w:r>
              <w:rPr>
                <w:rFonts w:asciiTheme="minorHAnsi" w:hAnsiTheme="minorHAnsi" w:cstheme="minorHAnsi"/>
                <w:u w:val="single"/>
              </w:rPr>
              <w:t>ustabile patient</w:t>
            </w:r>
          </w:p>
          <w:p w:rsidR="0016040C" w:rsidRDefault="0016040C">
            <w:pPr>
              <w:rPr>
                <w:rFonts w:asciiTheme="minorHAnsi" w:hAnsiTheme="minorHAnsi" w:cstheme="minorHAnsi"/>
                <w:u w:val="single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Alle 7 lægeroller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Kunne fuldføre: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fokuseret anamnese objektiv vurdering ABCDE-vurdering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lede behandlings- teamet på stuen,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Regelmæssige opsummeringer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close</w:t>
            </w:r>
            <w:proofErr w:type="spellEnd"/>
            <w:r>
              <w:rPr>
                <w:rFonts w:asciiTheme="minorHAnsi" w:hAnsiTheme="minorHAnsi" w:cstheme="minorHAnsi"/>
              </w:rPr>
              <w:t xml:space="preserve"> loops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søge relevant rådgivning hos akutlægen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Etablere ultralyds-vejledt </w:t>
            </w:r>
            <w:proofErr w:type="spellStart"/>
            <w:r>
              <w:rPr>
                <w:rFonts w:asciiTheme="minorHAnsi" w:hAnsiTheme="minorHAnsi" w:cstheme="minorHAnsi"/>
              </w:rPr>
              <w:t>vaskulær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access</w:t>
            </w:r>
            <w:proofErr w:type="spellEnd"/>
            <w:r>
              <w:rPr>
                <w:rFonts w:asciiTheme="minorHAnsi" w:hAnsiTheme="minorHAnsi" w:cstheme="minorHAnsi"/>
              </w:rPr>
              <w:t xml:space="preserve"> ved behov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Lægge en akut behandlingsplan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Inddrage patient og pårørende i forløbet Mestre journalføring og </w:t>
            </w:r>
            <w:r>
              <w:rPr>
                <w:rFonts w:asciiTheme="minorHAnsi" w:hAnsiTheme="minorHAnsi" w:cstheme="minorHAnsi"/>
              </w:rPr>
              <w:lastRenderedPageBreak/>
              <w:t>brug af IT-</w:t>
            </w:r>
            <w:proofErr w:type="spellStart"/>
            <w:r>
              <w:rPr>
                <w:rFonts w:asciiTheme="minorHAnsi" w:hAnsiTheme="minorHAnsi" w:cstheme="minorHAnsi"/>
              </w:rPr>
              <w:t>syste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  <w:proofErr w:type="spellStart"/>
            <w:r>
              <w:rPr>
                <w:rFonts w:asciiTheme="minorHAnsi" w:hAnsiTheme="minorHAnsi" w:cstheme="minorHAnsi"/>
              </w:rPr>
              <w:t>mer</w:t>
            </w:r>
            <w:proofErr w:type="spellEnd"/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8-12 </w:t>
            </w:r>
            <w:proofErr w:type="spellStart"/>
            <w:r>
              <w:rPr>
                <w:rFonts w:asciiTheme="minorHAnsi" w:hAnsiTheme="minorHAnsi" w:cstheme="minorHAnsi"/>
              </w:rPr>
              <w:t>mdr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arbejde i de akutte teams i afdelingen under supervision af akut lægen hele døgnet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Deltage i a</w:t>
            </w:r>
            <w:r>
              <w:rPr>
                <w:rFonts w:asciiTheme="minorHAnsi" w:hAnsiTheme="minorHAnsi" w:cstheme="minorHAnsi"/>
              </w:rPr>
              <w:t>kut medicinsk kald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Simulationstræning </w:t>
            </w:r>
          </w:p>
        </w:tc>
        <w:tc>
          <w:tcPr>
            <w:tcW w:w="2269" w:type="dxa"/>
            <w:shd w:val="clear" w:color="auto" w:fill="auto"/>
          </w:tcPr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arbejde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Simulationstræning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Selvstudie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Undervisning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Struktureret klinisk observation af mindst 3 cases. kompetencekort I4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DOPS: Direkte observation og kompetencekort C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Refleksiv rapport over kvalitete</w:t>
            </w:r>
            <w:r>
              <w:rPr>
                <w:rFonts w:asciiTheme="minorHAnsi" w:hAnsiTheme="minorHAnsi" w:cstheme="minorHAnsi"/>
              </w:rPr>
              <w:t xml:space="preserve">n og etiske overvejelser af behandling/ forløb af en patient gennem-gået ved vejledersamtale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Akutlæger, HU og AP-læger samt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Vejledere</w:t>
            </w:r>
          </w:p>
        </w:tc>
      </w:tr>
      <w:tr w:rsidR="0016040C">
        <w:trPr>
          <w:trHeight w:val="1266"/>
        </w:trPr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I5 Modtage og initiere behandling af voksen </w:t>
            </w:r>
            <w:r>
              <w:rPr>
                <w:rFonts w:asciiTheme="minorHAnsi" w:hAnsiTheme="minorHAnsi" w:cstheme="minorHAnsi"/>
                <w:u w:val="single"/>
              </w:rPr>
              <w:t>stabil patient</w:t>
            </w:r>
          </w:p>
          <w:p w:rsidR="0016040C" w:rsidRDefault="0016040C">
            <w:pPr>
              <w:rPr>
                <w:rFonts w:asciiTheme="minorHAnsi" w:hAnsiTheme="minorHAnsi" w:cstheme="minorHAnsi"/>
                <w:u w:val="single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Alle 7 lægeroller </w:t>
            </w: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Kunne fuldføre: fokuseret anamnese, objektiv vurdering, ordinere blodprøver og billeddiagnostiske undersøgelser, lægge en behandlingsplan ved akutte stabile medicinske syndrom tilstande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Udføre lumbalpunktur hos voksne og tolke svaret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Overflytte til andet</w:t>
            </w:r>
            <w:r>
              <w:rPr>
                <w:rFonts w:asciiTheme="minorHAnsi" w:hAnsiTheme="minorHAnsi" w:cstheme="minorHAnsi"/>
              </w:rPr>
              <w:t xml:space="preserve"> speciale og udskrive.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søge hjælp ved kollega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Inddrage pt og pårørende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Mestre journalføring og brug af IT-systemer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4-8 </w:t>
            </w:r>
            <w:proofErr w:type="spellStart"/>
            <w:r>
              <w:rPr>
                <w:rFonts w:asciiTheme="minorHAnsi" w:hAnsiTheme="minorHAnsi" w:cstheme="minorHAnsi"/>
              </w:rPr>
              <w:t>mdr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arbejde i de akutte teams under supervision af ældre kollega hele døgnet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Supervision og kompetencevurdering af KBU-læger i forhold til gule og grønne patienter  </w:t>
            </w: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arbejde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Mesterlære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Journalskrivning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Selvstudie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undervisning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Konferering med senior læge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Følge op på patient journaler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Færdighedstræning ved simulation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Drøft</w:t>
            </w:r>
            <w:r>
              <w:rPr>
                <w:rFonts w:asciiTheme="minorHAnsi" w:hAnsiTheme="minorHAnsi" w:cstheme="minorHAnsi"/>
              </w:rPr>
              <w:t xml:space="preserve">e med flow-master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Direkte observation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 over min 3 patientforløb svarende til 3 forskellige symptomgrupper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(gennemgås ved vejledermøde) ud fra kompetencekort B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DOPS (kompetencekort C)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360 graders Feedback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 læger. AP-læger, HU-læger og vejl</w:t>
            </w:r>
            <w:r>
              <w:rPr>
                <w:rFonts w:asciiTheme="minorHAnsi" w:hAnsiTheme="minorHAnsi" w:cstheme="minorHAnsi"/>
              </w:rPr>
              <w:t>edere</w:t>
            </w:r>
          </w:p>
        </w:tc>
      </w:tr>
      <w:tr w:rsidR="0016040C"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I6 Modtage voksne kronisk/multisyge patienter med forværring i deres sygdom</w:t>
            </w:r>
          </w:p>
          <w:p w:rsidR="0016040C" w:rsidRDefault="0016040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Alle 7 lægeroller</w:t>
            </w: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Kan modtage Voksne kroniske/multisyge patienter med forværring i deres sygdom </w:t>
            </w:r>
            <w:proofErr w:type="spellStart"/>
            <w:r>
              <w:rPr>
                <w:rFonts w:asciiTheme="minorHAnsi" w:hAnsiTheme="minorHAnsi" w:cstheme="minorHAnsi"/>
              </w:rPr>
              <w:t>mhp</w:t>
            </w:r>
            <w:proofErr w:type="spellEnd"/>
            <w:r>
              <w:rPr>
                <w:rFonts w:asciiTheme="minorHAnsi" w:hAnsiTheme="minorHAnsi" w:cstheme="minorHAnsi"/>
              </w:rPr>
              <w:t>. optimering af behandlingen i akutmodtagelsen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8-12 </w:t>
            </w:r>
            <w:proofErr w:type="spellStart"/>
            <w:r>
              <w:rPr>
                <w:rFonts w:asciiTheme="minorHAnsi" w:hAnsiTheme="minorHAnsi" w:cstheme="minorHAnsi"/>
              </w:rPr>
              <w:t>mdr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Klinisk arbejde </w:t>
            </w:r>
            <w:r>
              <w:rPr>
                <w:rFonts w:asciiTheme="minorHAnsi" w:hAnsiTheme="minorHAnsi" w:cstheme="minorHAnsi"/>
              </w:rPr>
              <w:t>i de akutte teams under supervision af ældre kollega hele døgnet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Supervision og kompetence-vurdering af KBU-læger</w:t>
            </w: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arbejde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Simulationstræning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Selvstudier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Undervisning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Drøftelse ud fra 3 cases gennemgået med kompetencekort B (gennemgås ved vejledermøde)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360 graders Feedback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Akutlæger, HU og AP-læger samt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Vejledere</w:t>
            </w:r>
          </w:p>
        </w:tc>
      </w:tr>
      <w:tr w:rsidR="0016040C"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I7 Modtage patienter med akutte skader</w:t>
            </w:r>
          </w:p>
          <w:p w:rsidR="0016040C" w:rsidRDefault="0016040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Den professionelle, medicinske ekspert,</w:t>
            </w: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kommunikation og samarb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ejder, </w:t>
            </w: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sundhedsfremmer, </w:t>
            </w: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administrator og leder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 varetage modtagelsen, vurdering og behandling af patienter med akutte skader, herunder børn, systematisk og fokuseret med skeletskade, mindre sår, øre-næse hals skader og stille indikation for relevante</w:t>
            </w:r>
            <w:r>
              <w:rPr>
                <w:rFonts w:asciiTheme="minorHAnsi" w:hAnsiTheme="minorHAnsi" w:cstheme="minorHAnsi"/>
              </w:rPr>
              <w:t xml:space="preserve"> røntgen undersøgelser, stabilisere / </w:t>
            </w:r>
            <w:proofErr w:type="spellStart"/>
            <w:r>
              <w:rPr>
                <w:rFonts w:asciiTheme="minorHAnsi" w:hAnsiTheme="minorHAnsi" w:cstheme="minorHAnsi"/>
              </w:rPr>
              <w:t>teponere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mindre komplicerede almindelige frakturer.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Initiere og koordinerer kontakt til sundhedsvæsnet uden for sygehuset </w:t>
            </w:r>
            <w:proofErr w:type="spellStart"/>
            <w:r>
              <w:rPr>
                <w:rFonts w:asciiTheme="minorHAnsi" w:hAnsiTheme="minorHAnsi" w:cstheme="minorHAnsi"/>
              </w:rPr>
              <w:t>mhp</w:t>
            </w:r>
            <w:proofErr w:type="spellEnd"/>
            <w:r>
              <w:rPr>
                <w:rFonts w:asciiTheme="minorHAnsi" w:hAnsiTheme="minorHAnsi" w:cstheme="minorHAnsi"/>
              </w:rPr>
              <w:t xml:space="preserve"> patientens videre forløb, sikre </w:t>
            </w:r>
            <w:proofErr w:type="spellStart"/>
            <w:r>
              <w:rPr>
                <w:rFonts w:asciiTheme="minorHAnsi" w:hAnsiTheme="minorHAnsi" w:cstheme="minorHAnsi"/>
              </w:rPr>
              <w:t>hensigts-mæssig</w:t>
            </w:r>
            <w:proofErr w:type="spellEnd"/>
            <w:r>
              <w:rPr>
                <w:rFonts w:asciiTheme="minorHAnsi" w:hAnsiTheme="minorHAnsi" w:cstheme="minorHAnsi"/>
              </w:rPr>
              <w:t xml:space="preserve"> mundtlig og skriftelig kommunikation ved </w:t>
            </w:r>
            <w:r>
              <w:rPr>
                <w:rFonts w:asciiTheme="minorHAnsi" w:hAnsiTheme="minorHAnsi" w:cstheme="minorHAnsi"/>
              </w:rPr>
              <w:t>udskrivelse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Behandle </w:t>
            </w:r>
            <w:proofErr w:type="spellStart"/>
            <w:r>
              <w:rPr>
                <w:rFonts w:asciiTheme="minorHAnsi" w:hAnsiTheme="minorHAnsi" w:cstheme="minorHAnsi"/>
              </w:rPr>
              <w:t>epistaxis</w:t>
            </w:r>
            <w:proofErr w:type="spellEnd"/>
            <w:r>
              <w:rPr>
                <w:rFonts w:asciiTheme="minorHAnsi" w:hAnsiTheme="minorHAnsi" w:cstheme="minorHAnsi"/>
              </w:rPr>
              <w:t xml:space="preserve"> med kompression og viderehenvise korrekt.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0- 4 måneder</w:t>
            </w:r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i skadestuen hver dag i 2 måneder</w:t>
            </w: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Klinisk arbejde i skadestuen;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mesterlærer.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Deltage røntgen- konferencer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Selvstudium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Øve </w:t>
            </w:r>
            <w:proofErr w:type="spellStart"/>
            <w:r>
              <w:rPr>
                <w:rFonts w:asciiTheme="minorHAnsi" w:hAnsiTheme="minorHAnsi" w:cstheme="minorHAnsi"/>
              </w:rPr>
              <w:t>suturering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på fantom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Undervises i </w:t>
            </w:r>
            <w:r>
              <w:rPr>
                <w:rFonts w:asciiTheme="minorHAnsi" w:hAnsiTheme="minorHAnsi" w:cstheme="minorHAnsi"/>
              </w:rPr>
              <w:t>skadestuen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Konfererer med seniorlæge/ ortopædkirurg.</w:t>
            </w: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Struktureret klinisk observation ved Kompetencekort I7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DOPS </w:t>
            </w:r>
          </w:p>
          <w:p w:rsidR="0016040C" w:rsidRDefault="008642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(direct observation of procedural skills) </w:t>
            </w:r>
          </w:p>
          <w:p w:rsidR="0016040C" w:rsidRDefault="008642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Kompetencekort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C)</w:t>
            </w: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Ortopæd kirurgiske mellem og bagvagter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Akutlæger</w:t>
            </w:r>
          </w:p>
        </w:tc>
      </w:tr>
      <w:tr w:rsidR="0016040C"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I8 Varetage kommunikation med</w:t>
            </w:r>
            <w:r>
              <w:rPr>
                <w:rFonts w:asciiTheme="minorHAnsi" w:hAnsiTheme="minorHAnsi" w:cstheme="minorHAnsi"/>
              </w:rPr>
              <w:t xml:space="preserve"> primærsektor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Kommunikator og samarbejdsrollen </w:t>
            </w: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Leder og administratorrollen</w:t>
            </w: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Initiere og koordinerer kontakt ift. videre patient-forløb.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Sikre hensigtsmæssig mundtlig og skriftelig kommunikation ved udskrivelsen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4- 8 mdr. </w:t>
            </w:r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Varetagelse af den administr</w:t>
            </w:r>
            <w:r>
              <w:rPr>
                <w:rFonts w:asciiTheme="minorHAnsi" w:hAnsiTheme="minorHAnsi" w:cstheme="minorHAnsi"/>
              </w:rPr>
              <w:t xml:space="preserve">ationsfunktion og opgaver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Klinisk arbejde og epikrise under supervision </w:t>
            </w: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Klinisk arbejde i samarbejde med akut sygeplejerske 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Selvstudium</w:t>
            </w: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Struktureret klinisk observation og vejledersamtale med 2 cases efter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kompetencekort B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Akut læger. AP-læger, </w:t>
            </w:r>
            <w:r>
              <w:rPr>
                <w:rFonts w:asciiTheme="minorHAnsi" w:hAnsiTheme="minorHAnsi" w:cstheme="minorHAnsi"/>
              </w:rPr>
              <w:t>HU-læger og akut sygeplejersker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Vejleder</w:t>
            </w:r>
          </w:p>
        </w:tc>
      </w:tr>
      <w:tr w:rsidR="0016040C">
        <w:tc>
          <w:tcPr>
            <w:tcW w:w="2836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I9 Udvise vilje til at opsøge ny viden og udvikle egen ekspertise samt evne til at undervise kollega</w:t>
            </w:r>
          </w:p>
          <w:p w:rsidR="0016040C" w:rsidRDefault="0016040C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Akademiker/forsker og undervisnings-rollen</w:t>
            </w:r>
          </w:p>
        </w:tc>
        <w:tc>
          <w:tcPr>
            <w:tcW w:w="198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Læse og vurdere artikler og ny viden kritisk samt formidle dette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8</w:t>
            </w:r>
            <w:r>
              <w:rPr>
                <w:rFonts w:asciiTheme="minorHAnsi" w:hAnsiTheme="minorHAnsi" w:cstheme="minorHAnsi"/>
              </w:rPr>
              <w:t>-12 mdr.</w:t>
            </w:r>
          </w:p>
        </w:tc>
        <w:tc>
          <w:tcPr>
            <w:tcW w:w="283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Deltage + bidrage til uddannelsesaktiviteter: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Case undervisning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Speciallægeundervisning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ISTAP undervisning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Journalclub</w:t>
            </w:r>
            <w:proofErr w:type="spellEnd"/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Besøge akut forskningscenter i Aarhus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Kompetencebutik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Simulationstræning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Refleksionsgruppe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Temadage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Staff</w:t>
            </w:r>
            <w:proofErr w:type="spellEnd"/>
            <w:r>
              <w:rPr>
                <w:rFonts w:asciiTheme="minorHAnsi" w:hAnsiTheme="minorHAnsi" w:cstheme="minorHAnsi"/>
              </w:rPr>
              <w:t xml:space="preserve">-undervisning  </w:t>
            </w:r>
          </w:p>
        </w:tc>
        <w:tc>
          <w:tcPr>
            <w:tcW w:w="2269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Undervise kolleger og andet sundheds-personale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Udarbejde under-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visningsmaterialer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Journaclub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undervisningsaktiviteter og udarbejdelse af materialer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Introduktion af nyt personale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Vejlederkursus og selv være vejleder for KBU læge.</w:t>
            </w:r>
          </w:p>
        </w:tc>
        <w:tc>
          <w:tcPr>
            <w:tcW w:w="2125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Struktureret observation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ifm</w:t>
            </w:r>
            <w:proofErr w:type="spellEnd"/>
            <w:r>
              <w:rPr>
                <w:rFonts w:asciiTheme="minorHAnsi" w:hAnsiTheme="minorHAnsi" w:cstheme="minorHAnsi"/>
              </w:rPr>
              <w:t xml:space="preserve">. afholdt undervisning i afdelingen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(Kompetencekort I8)</w:t>
            </w:r>
          </w:p>
          <w:p w:rsidR="0016040C" w:rsidRDefault="0016040C">
            <w:pPr>
              <w:rPr>
                <w:rFonts w:asciiTheme="minorHAnsi" w:hAnsiTheme="minorHAnsi" w:cstheme="minorHAnsi"/>
              </w:rPr>
            </w:pP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Godkendt vejlederkursus indenfor 10 md</w:t>
            </w:r>
          </w:p>
        </w:tc>
        <w:tc>
          <w:tcPr>
            <w:tcW w:w="170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Akutlæge/bloklæge i akut medicin –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Vejleder</w:t>
            </w:r>
          </w:p>
        </w:tc>
      </w:tr>
    </w:tbl>
    <w:p w:rsidR="0016040C" w:rsidRDefault="008642A1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156210</wp:posOffset>
                </wp:positionV>
                <wp:extent cx="7658735" cy="692785"/>
                <wp:effectExtent l="0" t="0" r="0" b="0"/>
                <wp:wrapNone/>
                <wp:docPr id="3" name="Ram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69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040C" w:rsidRDefault="008642A1">
                            <w:pPr>
                              <w:pStyle w:val="Rammeindhold"/>
                            </w:pPr>
                            <w:r>
                              <w:t xml:space="preserve">Akut team organisation: Rødt team; akutte medicinske patienter af alle typer men især herunder de </w:t>
                            </w:r>
                            <w:r>
                              <w:t xml:space="preserve">kardiologiske og patienter fra akut medicinsk kald. Grønt </w:t>
                            </w:r>
                            <w:proofErr w:type="spellStart"/>
                            <w:r>
                              <w:t>tem</w:t>
                            </w:r>
                            <w:proofErr w:type="spellEnd"/>
                            <w:r>
                              <w:t xml:space="preserve">: alle typer af akut medicinske patienter god ikke kardiologiske Blåt team: alle typer patienter men fortrinsvis luftvejspatienter og </w:t>
                            </w:r>
                            <w:proofErr w:type="spellStart"/>
                            <w:r>
                              <w:t>covid</w:t>
                            </w:r>
                            <w:proofErr w:type="spellEnd"/>
                            <w:r>
                              <w:t>-mistænkte patienter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3.05pt;height:54.55pt;mso-wrap-distance-left:5.7pt;mso-wrap-distance-right:5.7pt;mso-wrap-distance-top:5.7pt;mso-wrap-distance-bottom:5.7pt;margin-top:12.3pt;mso-position-vertical-relative:text;margin-left:-37.25pt;mso-position-horizontal-relative:text">
                <v:textbox>
                  <w:txbxContent>
                    <w:p>
                      <w:pPr>
                        <w:pStyle w:val="Rammeindhold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Akut team organisation: Rødt team; akutte medicinske patienter af alle typer men især herunder de kardiologiske og patienter fra akut medicinsk kald. Grønt tem: alle typer af akut medicinske patienter god ikke kardiologiske Blåt team: alle typer patienter men fortrinsvis luftvejspatienter og covid-mistænkte patienter</w:t>
                      </w:r>
                    </w:p>
                  </w:txbxContent>
                </v:textbox>
              </v:rect>
            </w:pict>
          </mc:Fallback>
        </mc:AlternateContent>
      </w:r>
    </w:p>
    <w:p w:rsidR="0016040C" w:rsidRDefault="0016040C">
      <w:pPr>
        <w:rPr>
          <w:b/>
        </w:rPr>
      </w:pPr>
    </w:p>
    <w:p w:rsidR="0016040C" w:rsidRDefault="0016040C">
      <w:pPr>
        <w:rPr>
          <w:b/>
        </w:rPr>
      </w:pPr>
    </w:p>
    <w:p w:rsidR="0016040C" w:rsidRDefault="0016040C">
      <w:pPr>
        <w:rPr>
          <w:b/>
        </w:rPr>
      </w:pPr>
    </w:p>
    <w:p w:rsidR="0016040C" w:rsidRDefault="0016040C">
      <w:pPr>
        <w:rPr>
          <w:b/>
        </w:rPr>
      </w:pPr>
    </w:p>
    <w:p w:rsidR="0016040C" w:rsidRDefault="0016040C">
      <w:pPr>
        <w:rPr>
          <w:b/>
        </w:rPr>
      </w:pPr>
    </w:p>
    <w:p w:rsidR="0016040C" w:rsidRDefault="0016040C">
      <w:pPr>
        <w:rPr>
          <w:b/>
          <w:szCs w:val="20"/>
        </w:rPr>
      </w:pPr>
    </w:p>
    <w:p w:rsidR="0016040C" w:rsidRDefault="0016040C">
      <w:pPr>
        <w:rPr>
          <w:b/>
          <w:szCs w:val="20"/>
        </w:rPr>
      </w:pPr>
    </w:p>
    <w:p w:rsidR="0016040C" w:rsidRDefault="0016040C">
      <w:pPr>
        <w:rPr>
          <w:rFonts w:asciiTheme="minorHAnsi" w:hAnsiTheme="minorHAnsi" w:cstheme="minorHAnsi"/>
          <w:b/>
          <w:bCs/>
        </w:rPr>
      </w:pPr>
    </w:p>
    <w:p w:rsidR="0016040C" w:rsidRDefault="0016040C">
      <w:pPr>
        <w:rPr>
          <w:rFonts w:asciiTheme="minorHAnsi" w:hAnsiTheme="minorHAnsi" w:cstheme="minorHAnsi"/>
          <w:b/>
          <w:bCs/>
        </w:rPr>
      </w:pPr>
    </w:p>
    <w:p w:rsidR="0016040C" w:rsidRDefault="0016040C">
      <w:pPr>
        <w:rPr>
          <w:rFonts w:asciiTheme="minorHAnsi" w:hAnsiTheme="minorHAnsi" w:cstheme="minorHAnsi"/>
          <w:b/>
          <w:bCs/>
        </w:rPr>
      </w:pPr>
    </w:p>
    <w:p w:rsidR="0016040C" w:rsidRDefault="0016040C">
      <w:pPr>
        <w:rPr>
          <w:rFonts w:asciiTheme="minorHAnsi" w:hAnsiTheme="minorHAnsi" w:cstheme="minorHAnsi"/>
          <w:b/>
          <w:bCs/>
        </w:rPr>
      </w:pPr>
    </w:p>
    <w:p w:rsidR="0016040C" w:rsidRDefault="0016040C">
      <w:pPr>
        <w:rPr>
          <w:rFonts w:asciiTheme="minorHAnsi" w:hAnsiTheme="minorHAnsi" w:cstheme="minorHAnsi"/>
          <w:b/>
          <w:bCs/>
        </w:rPr>
      </w:pPr>
    </w:p>
    <w:p w:rsidR="0016040C" w:rsidRDefault="0016040C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16040C" w:rsidRDefault="0016040C">
      <w:pPr>
        <w:rPr>
          <w:rFonts w:asciiTheme="minorHAnsi" w:hAnsiTheme="minorHAnsi" w:cstheme="minorHAnsi"/>
          <w:b/>
          <w:bCs/>
        </w:rPr>
      </w:pPr>
    </w:p>
    <w:p w:rsidR="008642A1" w:rsidRDefault="008642A1">
      <w:pPr>
        <w:rPr>
          <w:rFonts w:asciiTheme="minorHAnsi" w:hAnsiTheme="minorHAnsi" w:cstheme="minorHAnsi"/>
          <w:b/>
          <w:bCs/>
        </w:rPr>
      </w:pPr>
    </w:p>
    <w:p w:rsidR="008642A1" w:rsidRDefault="008642A1">
      <w:pPr>
        <w:rPr>
          <w:rFonts w:asciiTheme="minorHAnsi" w:hAnsiTheme="minorHAnsi" w:cstheme="minorHAnsi"/>
          <w:b/>
          <w:bCs/>
        </w:rPr>
      </w:pPr>
    </w:p>
    <w:p w:rsidR="008642A1" w:rsidRDefault="008642A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6040C" w:rsidRDefault="008642A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Calibri" w:hAnsi="Calibr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D4EC745">
                <wp:simplePos x="0" y="0"/>
                <wp:positionH relativeFrom="column">
                  <wp:posOffset>-375285</wp:posOffset>
                </wp:positionH>
                <wp:positionV relativeFrom="paragraph">
                  <wp:posOffset>-5715</wp:posOffset>
                </wp:positionV>
                <wp:extent cx="9593580" cy="467360"/>
                <wp:effectExtent l="0" t="0" r="27305" b="28575"/>
                <wp:wrapNone/>
                <wp:docPr id="4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920" cy="46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040C" w:rsidRDefault="008642A1">
                            <w:pPr>
                              <w:pStyle w:val="Rammeindhold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SKEMA 2.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OVERSIGT OVER UDDANNELSESAKTIVITETER OG FUNKTIONER I-LÆGEN KAN VARETAGE I AFDELING TIL AT UNDERSTØTTE UDVIKLINGEN AF SIN LÆGEROLLER, SOM IKKE KAN TIDSFASTSÆTTES –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sæt kryds ved dem, du vælger at påtage dig eller tilføj dem du vælger sammen med din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vejleder</w:t>
                            </w:r>
                          </w:p>
                          <w:p w:rsidR="0016040C" w:rsidRDefault="0016040C">
                            <w:pPr>
                              <w:pStyle w:val="Rammeindhold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EC745" id="Tekstfelt 3" o:spid="_x0000_s1028" style="position:absolute;margin-left:-29.55pt;margin-top:-.45pt;width:755.4pt;height:36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" fillcolor="white [3201]" strokeweight=".18mm">
                <v:stroke joinstyle="round"/>
                <v:textbox>
                  <w:txbxContent>
                    <w:p w:rsidR="0016040C" w:rsidRDefault="008642A1">
                      <w:pPr>
                        <w:pStyle w:val="Rammeindhold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SKEMA 2.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OVERSIGT OVER UDDANNELSESAKTIVITETER OG FUNKTIONER I-LÆGEN KAN VARETAGE I AFDELING TIL AT UNDERSTØTTE UDVIKLINGEN AF SIN LÆGEROLLER, SOM IKKE KAN TIDSFASTSÆTTES –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sæt kryds ved dem, du vælger at påtage dig eller tilføj dem du vælger sammen med din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vejleder</w:t>
                      </w:r>
                    </w:p>
                    <w:p w:rsidR="0016040C" w:rsidRDefault="0016040C">
                      <w:pPr>
                        <w:pStyle w:val="Rammeindhold"/>
                      </w:pPr>
                    </w:p>
                  </w:txbxContent>
                </v:textbox>
              </v:rect>
            </w:pict>
          </mc:Fallback>
        </mc:AlternateContent>
      </w:r>
    </w:p>
    <w:p w:rsidR="0016040C" w:rsidRDefault="0016040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6040C" w:rsidRDefault="0016040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16040C" w:rsidRDefault="0016040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-Gitter"/>
        <w:tblW w:w="15168" w:type="dxa"/>
        <w:tblInd w:w="-572" w:type="dxa"/>
        <w:tblLook w:val="04A0" w:firstRow="1" w:lastRow="0" w:firstColumn="1" w:lastColumn="0" w:noHBand="0" w:noVBand="1"/>
      </w:tblPr>
      <w:tblGrid>
        <w:gridCol w:w="2411"/>
        <w:gridCol w:w="2551"/>
        <w:gridCol w:w="5953"/>
        <w:gridCol w:w="4253"/>
      </w:tblGrid>
      <w:tr w:rsidR="0016040C">
        <w:tc>
          <w:tcPr>
            <w:tcW w:w="2410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ROLLER</w:t>
            </w:r>
          </w:p>
        </w:tc>
        <w:tc>
          <w:tcPr>
            <w:tcW w:w="2551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TEMA</w:t>
            </w:r>
          </w:p>
        </w:tc>
        <w:tc>
          <w:tcPr>
            <w:tcW w:w="5953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UDDANNELSES OG AFDELINGSAKTIVITETER</w:t>
            </w:r>
          </w:p>
        </w:tc>
        <w:tc>
          <w:tcPr>
            <w:tcW w:w="4253" w:type="dxa"/>
            <w:shd w:val="clear" w:color="auto" w:fill="auto"/>
          </w:tcPr>
          <w:p w:rsidR="0016040C" w:rsidRPr="008642A1" w:rsidRDefault="008642A1" w:rsidP="008642A1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8642A1">
              <w:rPr>
                <w:rFonts w:asciiTheme="minorHAnsi" w:hAnsiTheme="minorHAnsi" w:cstheme="minorHAnsi"/>
                <w:b/>
                <w:color w:val="C00000"/>
              </w:rPr>
              <w:t>ANSVARLIGE</w:t>
            </w:r>
          </w:p>
        </w:tc>
      </w:tr>
      <w:tr w:rsidR="0016040C">
        <w:tc>
          <w:tcPr>
            <w:tcW w:w="2410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Leder/Administrator rollen </w:t>
            </w:r>
          </w:p>
        </w:tc>
        <w:tc>
          <w:tcPr>
            <w:tcW w:w="255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Administration </w:t>
            </w:r>
          </w:p>
        </w:tc>
        <w:tc>
          <w:tcPr>
            <w:tcW w:w="59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daglige YL- administrationsfunktion (obligatorisk)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Deltagelse i YL refleksionsgruppe (obligatorisk)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Lede YL-møde (valgfri)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Varetage UKYL-funktion (spørg om muligheder)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Følge læge med Amir, TR (valgfri)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Varetage vejlederrolle for KBU (valgfri)</w:t>
            </w:r>
          </w:p>
        </w:tc>
        <w:tc>
          <w:tcPr>
            <w:tcW w:w="42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ledende overlæge og UAO</w:t>
            </w:r>
          </w:p>
        </w:tc>
      </w:tr>
      <w:tr w:rsidR="0016040C">
        <w:tc>
          <w:tcPr>
            <w:tcW w:w="2410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Akademiker/forsker/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Underviser rollen</w:t>
            </w:r>
          </w:p>
        </w:tc>
        <w:tc>
          <w:tcPr>
            <w:tcW w:w="255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Projektarbejde fagligt /uddannelsesorienteret</w:t>
            </w:r>
          </w:p>
        </w:tc>
        <w:tc>
          <w:tcPr>
            <w:tcW w:w="59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Mulighed for deltagelse i s</w:t>
            </w:r>
            <w:r>
              <w:rPr>
                <w:rFonts w:asciiTheme="minorHAnsi" w:hAnsiTheme="minorHAnsi" w:cstheme="minorHAnsi"/>
              </w:rPr>
              <w:t>må projekter efter ønske, lave et eller involvere sig i eksisterende projekter (valgfri)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Varetage vejlederolle for KBU (valgfri)</w:t>
            </w:r>
          </w:p>
        </w:tc>
        <w:tc>
          <w:tcPr>
            <w:tcW w:w="42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Ledende overlæge og UAO</w:t>
            </w:r>
          </w:p>
        </w:tc>
      </w:tr>
      <w:tr w:rsidR="0016040C">
        <w:tc>
          <w:tcPr>
            <w:tcW w:w="2410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Kommunikator rollen</w:t>
            </w:r>
          </w:p>
        </w:tc>
        <w:tc>
          <w:tcPr>
            <w:tcW w:w="255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Kommunikations-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Træning</w:t>
            </w:r>
          </w:p>
        </w:tc>
        <w:tc>
          <w:tcPr>
            <w:tcW w:w="59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Inverse feedback til ældre kollega (valgfri)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Vagtoverlevering (obligatorisk)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Supervision og kompetencevurdering af yngre kollega (obligatorisk)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Varetage vejlederrolle for KBU (valgfri)</w:t>
            </w:r>
          </w:p>
        </w:tc>
        <w:tc>
          <w:tcPr>
            <w:tcW w:w="42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ledende overlæge, UAO samt kliniske vejledere og hovedvejleder</w:t>
            </w:r>
          </w:p>
        </w:tc>
      </w:tr>
      <w:tr w:rsidR="0016040C">
        <w:tc>
          <w:tcPr>
            <w:tcW w:w="2410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Samarbejdsrolle</w:t>
            </w:r>
          </w:p>
        </w:tc>
        <w:tc>
          <w:tcPr>
            <w:tcW w:w="2551" w:type="dxa"/>
            <w:shd w:val="clear" w:color="auto" w:fill="auto"/>
          </w:tcPr>
          <w:p w:rsidR="0016040C" w:rsidRDefault="00160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Temadage eller gå ind i tværfaglig </w:t>
            </w:r>
            <w:r>
              <w:rPr>
                <w:rFonts w:asciiTheme="minorHAnsi" w:hAnsiTheme="minorHAnsi" w:cstheme="minorHAnsi"/>
              </w:rPr>
              <w:t>samarbejdsgruppe i afdelingen (valgfri)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Varetage vejlederolle for KBU (valgfri)</w:t>
            </w:r>
          </w:p>
        </w:tc>
        <w:tc>
          <w:tcPr>
            <w:tcW w:w="42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Ledende overlæge, UAO og funktions-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Ledere</w:t>
            </w:r>
          </w:p>
        </w:tc>
      </w:tr>
      <w:tr w:rsidR="0016040C">
        <w:tc>
          <w:tcPr>
            <w:tcW w:w="2410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Sundhedsfremmer </w:t>
            </w:r>
          </w:p>
        </w:tc>
        <w:tc>
          <w:tcPr>
            <w:tcW w:w="255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Udskrivelse af patienten – det gode patientforløb</w:t>
            </w:r>
          </w:p>
        </w:tc>
        <w:tc>
          <w:tcPr>
            <w:tcW w:w="59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Epikrise skrivning og daglige kliniske arbejde (obligatorisk) </w:t>
            </w:r>
          </w:p>
        </w:tc>
        <w:tc>
          <w:tcPr>
            <w:tcW w:w="42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</w:t>
            </w:r>
            <w:r>
              <w:rPr>
                <w:rFonts w:asciiTheme="minorHAnsi" w:hAnsiTheme="minorHAnsi" w:cstheme="minorHAnsi"/>
              </w:rPr>
              <w:t>iniske vejledere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Hovedvejleder </w:t>
            </w:r>
          </w:p>
        </w:tc>
      </w:tr>
      <w:tr w:rsidR="0016040C">
        <w:tc>
          <w:tcPr>
            <w:tcW w:w="2410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Medicinsk ekspert</w:t>
            </w:r>
          </w:p>
        </w:tc>
        <w:tc>
          <w:tcPr>
            <w:tcW w:w="255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Traumatologi</w:t>
            </w:r>
            <w:proofErr w:type="spellEnd"/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Psykiatri og Konflikthåndtering </w:t>
            </w:r>
          </w:p>
        </w:tc>
        <w:tc>
          <w:tcPr>
            <w:tcW w:w="59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Deltage i traumekald (valgfri)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Være med i psykiatrigruppen i afdelingen (valgfri)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Italesætte skemasatte kompetence og supervisionsfunktion ift. yngre læge ved </w:t>
            </w:r>
            <w:r>
              <w:rPr>
                <w:rFonts w:asciiTheme="minorHAnsi" w:hAnsiTheme="minorHAnsi" w:cstheme="minorHAnsi"/>
              </w:rPr>
              <w:t>tavlemøde (valgfri)</w:t>
            </w:r>
          </w:p>
        </w:tc>
        <w:tc>
          <w:tcPr>
            <w:tcW w:w="42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UAO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Samarbejde med lægerne, der indgår i traumekald</w:t>
            </w:r>
          </w:p>
        </w:tc>
      </w:tr>
      <w:tr w:rsidR="0016040C">
        <w:tc>
          <w:tcPr>
            <w:tcW w:w="2410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Professionelle rolle</w:t>
            </w:r>
          </w:p>
        </w:tc>
        <w:tc>
          <w:tcPr>
            <w:tcW w:w="2551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Udvikling til professionel læge</w:t>
            </w:r>
          </w:p>
        </w:tc>
        <w:tc>
          <w:tcPr>
            <w:tcW w:w="59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Refleksionsgruppe –  YL mødes og reflektere over lægerollerne, cv-træning og karriereplanlægning </w:t>
            </w:r>
          </w:p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(obligatorisk)</w:t>
            </w:r>
          </w:p>
        </w:tc>
        <w:tc>
          <w:tcPr>
            <w:tcW w:w="4253" w:type="dxa"/>
            <w:shd w:val="clear" w:color="auto" w:fill="auto"/>
          </w:tcPr>
          <w:p w:rsidR="0016040C" w:rsidRDefault="00864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UAO, hovedvejlede</w:t>
            </w:r>
            <w:r>
              <w:rPr>
                <w:rFonts w:asciiTheme="minorHAnsi" w:hAnsiTheme="minorHAnsi" w:cstheme="minorHAnsi"/>
              </w:rPr>
              <w:t>r</w:t>
            </w:r>
          </w:p>
        </w:tc>
      </w:tr>
    </w:tbl>
    <w:p w:rsidR="0016040C" w:rsidRDefault="008642A1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91440" distB="91440" distL="114300" distR="114300" simplePos="0" relativeHeight="4" behindDoc="0" locked="0" layoutInCell="1" allowOverlap="1" wp14:anchorId="79B8BC11">
                <wp:simplePos x="0" y="0"/>
                <wp:positionH relativeFrom="page">
                  <wp:posOffset>1057275</wp:posOffset>
                </wp:positionH>
                <wp:positionV relativeFrom="paragraph">
                  <wp:posOffset>160020</wp:posOffset>
                </wp:positionV>
                <wp:extent cx="7192010" cy="295910"/>
                <wp:effectExtent l="0" t="0" r="0" b="0"/>
                <wp:wrapTopAndBottom/>
                <wp:docPr id="6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60" cy="2952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040C" w:rsidRDefault="008642A1">
                            <w:pPr>
                              <w:pStyle w:val="Rammeindhold"/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Skema 3 Uddannelsesplan for kurser  under introduktionsstillingen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felt 2" stroked="f" style="position:absolute;margin-left:83.25pt;margin-top:12.6pt;width:566.2pt;height:23.2pt;mso-position-horizontal-relative:page" wp14:anchorId="79B8BC11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Rammeindhold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Cs w:val="20"/>
                        </w:rPr>
                        <w:t xml:space="preserve">Skema 3 Uddannelsesplan for kurser  under introduktionsstillingen </w:t>
                      </w:r>
                    </w:p>
                  </w:txbxContent>
                </v:textbox>
              </v:rect>
            </w:pict>
          </mc:Fallback>
        </mc:AlternateContent>
      </w:r>
    </w:p>
    <w:p w:rsidR="0016040C" w:rsidRDefault="0016040C">
      <w:pPr>
        <w:rPr>
          <w:b/>
          <w:u w:val="single"/>
        </w:rPr>
      </w:pPr>
    </w:p>
    <w:p w:rsidR="0016040C" w:rsidRDefault="0016040C">
      <w:pPr>
        <w:rPr>
          <w:b/>
          <w:u w:val="single"/>
        </w:rPr>
      </w:pPr>
    </w:p>
    <w:tbl>
      <w:tblPr>
        <w:tblStyle w:val="Tabel-Gitter"/>
        <w:tblW w:w="13426" w:type="dxa"/>
        <w:tblLook w:val="04A0" w:firstRow="1" w:lastRow="0" w:firstColumn="1" w:lastColumn="0" w:noHBand="0" w:noVBand="1"/>
      </w:tblPr>
      <w:tblGrid>
        <w:gridCol w:w="2381"/>
        <w:gridCol w:w="2578"/>
        <w:gridCol w:w="4178"/>
        <w:gridCol w:w="4289"/>
      </w:tblGrid>
      <w:tr w:rsidR="0016040C">
        <w:tc>
          <w:tcPr>
            <w:tcW w:w="2380" w:type="dxa"/>
            <w:shd w:val="clear" w:color="auto" w:fill="auto"/>
          </w:tcPr>
          <w:p w:rsidR="0016040C" w:rsidRDefault="008642A1">
            <w:pPr>
              <w:rPr>
                <w:b/>
              </w:rPr>
            </w:pPr>
            <w:r>
              <w:rPr>
                <w:b/>
              </w:rPr>
              <w:t>Kursus</w:t>
            </w:r>
          </w:p>
        </w:tc>
        <w:tc>
          <w:tcPr>
            <w:tcW w:w="2578" w:type="dxa"/>
            <w:shd w:val="clear" w:color="auto" w:fill="auto"/>
          </w:tcPr>
          <w:p w:rsidR="0016040C" w:rsidRDefault="008642A1">
            <w:pPr>
              <w:rPr>
                <w:b/>
              </w:rPr>
            </w:pPr>
            <w:r>
              <w:rPr>
                <w:b/>
              </w:rPr>
              <w:t>Kursustitel</w:t>
            </w:r>
          </w:p>
        </w:tc>
        <w:tc>
          <w:tcPr>
            <w:tcW w:w="4178" w:type="dxa"/>
            <w:shd w:val="clear" w:color="auto" w:fill="auto"/>
          </w:tcPr>
          <w:p w:rsidR="0016040C" w:rsidRDefault="008642A1">
            <w:pPr>
              <w:rPr>
                <w:b/>
              </w:rPr>
            </w:pPr>
            <w:r>
              <w:rPr>
                <w:b/>
              </w:rPr>
              <w:t>Tidspunkt</w:t>
            </w:r>
          </w:p>
        </w:tc>
        <w:tc>
          <w:tcPr>
            <w:tcW w:w="4289" w:type="dxa"/>
            <w:shd w:val="clear" w:color="auto" w:fill="auto"/>
          </w:tcPr>
          <w:p w:rsidR="0016040C" w:rsidRDefault="008642A1">
            <w:pPr>
              <w:rPr>
                <w:b/>
              </w:rPr>
            </w:pPr>
            <w:r>
              <w:rPr>
                <w:b/>
              </w:rPr>
              <w:t xml:space="preserve">Ansøgt om fri/deltagelse </w:t>
            </w:r>
          </w:p>
        </w:tc>
      </w:tr>
      <w:tr w:rsidR="0016040C">
        <w:tc>
          <w:tcPr>
            <w:tcW w:w="2380" w:type="dxa"/>
            <w:shd w:val="clear" w:color="auto" w:fill="auto"/>
          </w:tcPr>
          <w:p w:rsidR="0016040C" w:rsidRDefault="008642A1">
            <w:pPr>
              <w:pStyle w:val="Markeringsbobletekst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Ultralydskursus</w:t>
            </w:r>
          </w:p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8642A1">
            <w:pPr>
              <w:pStyle w:val="Markeringsbobletekst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EMCC</w:t>
            </w:r>
          </w:p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8642A1">
            <w:pPr>
              <w:pStyle w:val="Markeringsbobletekst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Vejlederkursus</w:t>
            </w:r>
          </w:p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8642A1">
            <w:pPr>
              <w:pStyle w:val="Markeringsbobletekst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 xml:space="preserve">  </w:t>
            </w:r>
          </w:p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  <w:tr w:rsidR="0016040C">
        <w:tc>
          <w:tcPr>
            <w:tcW w:w="2380" w:type="dxa"/>
            <w:shd w:val="clear" w:color="auto" w:fill="auto"/>
          </w:tcPr>
          <w:p w:rsidR="0016040C" w:rsidRDefault="0016040C"/>
        </w:tc>
        <w:tc>
          <w:tcPr>
            <w:tcW w:w="2578" w:type="dxa"/>
            <w:shd w:val="clear" w:color="auto" w:fill="auto"/>
          </w:tcPr>
          <w:p w:rsidR="0016040C" w:rsidRDefault="0016040C"/>
        </w:tc>
        <w:tc>
          <w:tcPr>
            <w:tcW w:w="4178" w:type="dxa"/>
            <w:shd w:val="clear" w:color="auto" w:fill="auto"/>
          </w:tcPr>
          <w:p w:rsidR="0016040C" w:rsidRDefault="0016040C"/>
        </w:tc>
        <w:tc>
          <w:tcPr>
            <w:tcW w:w="4289" w:type="dxa"/>
            <w:shd w:val="clear" w:color="auto" w:fill="auto"/>
          </w:tcPr>
          <w:p w:rsidR="0016040C" w:rsidRDefault="0016040C"/>
        </w:tc>
      </w:tr>
    </w:tbl>
    <w:p w:rsidR="0016040C" w:rsidRDefault="0016040C">
      <w:pPr>
        <w:rPr>
          <w:b/>
        </w:rPr>
      </w:pPr>
    </w:p>
    <w:p w:rsidR="0016040C" w:rsidRDefault="0016040C"/>
    <w:p w:rsidR="0016040C" w:rsidRDefault="008642A1">
      <w:pPr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FIGUR 1 </w:t>
      </w:r>
      <w:r>
        <w:rPr>
          <w:rFonts w:asciiTheme="minorHAnsi" w:hAnsiTheme="minorHAnsi" w:cstheme="minorHAnsi"/>
          <w:b/>
          <w:bCs/>
        </w:rPr>
        <w:t>KOMPETENCE UDVIKLINGSOVERSIGT</w:t>
      </w:r>
      <w:r>
        <w:rPr>
          <w:noProof/>
        </w:rPr>
        <w:drawing>
          <wp:inline distT="0" distB="6350" distL="0" distR="0">
            <wp:extent cx="6019800" cy="4679950"/>
            <wp:effectExtent l="0" t="0" r="0" b="0"/>
            <wp:docPr id="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>
      <w:pPr>
        <w:rPr>
          <w:b/>
        </w:rPr>
      </w:pPr>
    </w:p>
    <w:p w:rsidR="0016040C" w:rsidRDefault="0016040C">
      <w:pPr>
        <w:rPr>
          <w:b/>
          <w:szCs w:val="20"/>
        </w:rPr>
      </w:pPr>
    </w:p>
    <w:p w:rsidR="0016040C" w:rsidRDefault="0016040C">
      <w:pPr>
        <w:rPr>
          <w:b/>
          <w:szCs w:val="20"/>
        </w:rPr>
      </w:pPr>
    </w:p>
    <w:p w:rsidR="0016040C" w:rsidRDefault="0016040C">
      <w:pPr>
        <w:rPr>
          <w:b/>
          <w:szCs w:val="20"/>
        </w:rPr>
      </w:pPr>
    </w:p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p w:rsidR="0016040C" w:rsidRDefault="0016040C"/>
    <w:sectPr w:rsidR="0016040C">
      <w:pgSz w:w="16838" w:h="11906" w:orient="landscape"/>
      <w:pgMar w:top="1134" w:right="1701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C"/>
    <w:rsid w:val="0016040C"/>
    <w:rsid w:val="0086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B72E"/>
  <w15:docId w15:val="{CD9C34F3-52C7-455A-B005-8C25FF4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41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1"/>
    <w:qFormat/>
    <w:rsid w:val="00003941"/>
    <w:pPr>
      <w:keepNext/>
      <w:outlineLvl w:val="0"/>
    </w:pPr>
    <w:rPr>
      <w:rFonts w:asciiTheme="minorHAnsi" w:hAnsi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1"/>
    <w:uiPriority w:val="99"/>
    <w:qFormat/>
    <w:rsid w:val="000039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1"/>
    <w:uiPriority w:val="99"/>
    <w:qFormat/>
    <w:locked/>
    <w:rsid w:val="00003941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003941"/>
    <w:rPr>
      <w:b/>
      <w:bCs/>
      <w:i/>
      <w:iCs/>
      <w:color w:val="4472C4" w:themeColor="accent1"/>
    </w:rPr>
  </w:style>
  <w:style w:type="character" w:customStyle="1" w:styleId="Overskrift1Tegn1">
    <w:name w:val="Overskrift 1 Tegn1"/>
    <w:basedOn w:val="Standardskrifttypeiafsnit"/>
    <w:link w:val="Overskrift1"/>
    <w:qFormat/>
    <w:rsid w:val="00003941"/>
    <w:rPr>
      <w:rFonts w:eastAsia="Times New Roman" w:cs="Times New Roman"/>
      <w:b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CF75DB"/>
    <w:rPr>
      <w:rFonts w:ascii="Arial" w:hAnsi="Arial" w:cs="Arial"/>
      <w:sz w:val="20"/>
      <w:szCs w:val="20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B6E0A"/>
    <w:rPr>
      <w:rFonts w:ascii="Times New Roman" w:eastAsia="Times New Roman" w:hAnsi="Times New Roman" w:cs="Times New Roman"/>
      <w:sz w:val="18"/>
      <w:szCs w:val="18"/>
      <w:lang w:eastAsia="da-DK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customStyle="1" w:styleId="Overskrift11">
    <w:name w:val="Overskrift 11"/>
    <w:basedOn w:val="Normal"/>
    <w:next w:val="Normal"/>
    <w:link w:val="Overskrift1Tegn"/>
    <w:uiPriority w:val="99"/>
    <w:qFormat/>
    <w:locked/>
    <w:rsid w:val="00003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verskrift21">
    <w:name w:val="Overskrift 21"/>
    <w:basedOn w:val="Normal"/>
    <w:next w:val="Normal"/>
    <w:link w:val="Overskrift2Tegn"/>
    <w:uiPriority w:val="99"/>
    <w:qFormat/>
    <w:rsid w:val="00003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Listeafsnit">
    <w:name w:val="List Paragraph"/>
    <w:basedOn w:val="Normal"/>
    <w:uiPriority w:val="34"/>
    <w:qFormat/>
    <w:rsid w:val="0000394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F75DB"/>
    <w:pPr>
      <w:tabs>
        <w:tab w:val="center" w:pos="4680"/>
        <w:tab w:val="right" w:pos="9360"/>
      </w:tabs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B6E0A"/>
    <w:rPr>
      <w:sz w:val="18"/>
      <w:szCs w:val="18"/>
    </w:rPr>
  </w:style>
  <w:style w:type="paragraph" w:customStyle="1" w:styleId="Rammeindhold">
    <w:name w:val="Rammeindhold"/>
    <w:basedOn w:val="Normal"/>
    <w:qFormat/>
  </w:style>
  <w:style w:type="table" w:styleId="Tabel-Gitter">
    <w:name w:val="Table Grid"/>
    <w:basedOn w:val="Tabel-Normal"/>
    <w:uiPriority w:val="39"/>
    <w:rsid w:val="0033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E985C1-5E4E-4978-84E5-373308D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1330</Words>
  <Characters>8114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kehler sadeghnia</dc:creator>
  <dc:description/>
  <cp:lastModifiedBy>Sigrun Smith</cp:lastModifiedBy>
  <cp:revision>2</cp:revision>
  <cp:lastPrinted>2021-01-25T11:35:00Z</cp:lastPrinted>
  <dcterms:created xsi:type="dcterms:W3CDTF">2021-02-15T11:00:00Z</dcterms:created>
  <dcterms:modified xsi:type="dcterms:W3CDTF">2021-02-15T11:00:00Z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